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6D23" w:rsidRDefault="00CF6D23" w:rsidP="00CF6D23">
      <w:pPr>
        <w:shd w:val="clear" w:color="auto" w:fill="FFFFFF"/>
        <w:spacing w:after="100" w:afterAutospacing="1" w:line="240" w:lineRule="auto"/>
        <w:jc w:val="center"/>
        <w:outlineLvl w:val="0"/>
        <w:rPr>
          <w:rFonts w:ascii="Segoe UI" w:eastAsia="Times New Roman" w:hAnsi="Segoe UI" w:cs="Segoe UI"/>
          <w:b/>
          <w:bCs/>
          <w:color w:val="0D0D0D"/>
          <w:kern w:val="36"/>
          <w:sz w:val="48"/>
          <w:szCs w:val="48"/>
          <w:lang w:eastAsia="sl-SI"/>
        </w:rPr>
      </w:pPr>
      <w:r>
        <w:rPr>
          <w:rFonts w:ascii="Calibri" w:hAnsi="Calibri"/>
          <w:noProof/>
          <w:lang w:eastAsia="sl-SI"/>
        </w:rPr>
        <w:drawing>
          <wp:inline distT="0" distB="0" distL="0" distR="0">
            <wp:extent cx="1381125" cy="876300"/>
            <wp:effectExtent l="0" t="0" r="9525" b="0"/>
            <wp:docPr id="1" name="Slika 1" descr="cid:image002.png@01DD49EE.E8B9D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225315142" descr="cid:image002.png@01DD49EE.E8B9D5C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381125" cy="876300"/>
                    </a:xfrm>
                    <a:prstGeom prst="rect">
                      <a:avLst/>
                    </a:prstGeom>
                    <a:noFill/>
                    <a:ln>
                      <a:noFill/>
                    </a:ln>
                  </pic:spPr>
                </pic:pic>
              </a:graphicData>
            </a:graphic>
          </wp:inline>
        </w:drawing>
      </w:r>
    </w:p>
    <w:p w:rsidR="00CF6D23" w:rsidRDefault="00CF6D23" w:rsidP="00BC7B98">
      <w:pPr>
        <w:shd w:val="clear" w:color="auto" w:fill="FFFFFF"/>
        <w:spacing w:after="100" w:afterAutospacing="1" w:line="240" w:lineRule="auto"/>
        <w:jc w:val="both"/>
        <w:outlineLvl w:val="0"/>
        <w:rPr>
          <w:rFonts w:ascii="Segoe UI" w:eastAsia="Times New Roman" w:hAnsi="Segoe UI" w:cs="Segoe UI"/>
          <w:b/>
          <w:bCs/>
          <w:color w:val="0D0D0D"/>
          <w:kern w:val="36"/>
          <w:sz w:val="48"/>
          <w:szCs w:val="48"/>
          <w:lang w:eastAsia="sl-SI"/>
        </w:rPr>
      </w:pPr>
    </w:p>
    <w:p w:rsidR="00BC7B98" w:rsidRPr="00BC7B98" w:rsidRDefault="00BC7B98" w:rsidP="00BC7B98">
      <w:pPr>
        <w:shd w:val="clear" w:color="auto" w:fill="FFFFFF"/>
        <w:spacing w:after="100" w:afterAutospacing="1" w:line="240" w:lineRule="auto"/>
        <w:jc w:val="both"/>
        <w:outlineLvl w:val="0"/>
        <w:rPr>
          <w:rFonts w:ascii="Segoe UI" w:eastAsia="Times New Roman" w:hAnsi="Segoe UI" w:cs="Segoe UI"/>
          <w:b/>
          <w:bCs/>
          <w:color w:val="0D0D0D"/>
          <w:kern w:val="36"/>
          <w:sz w:val="48"/>
          <w:szCs w:val="48"/>
          <w:lang w:eastAsia="sl-SI"/>
        </w:rPr>
      </w:pPr>
      <w:r w:rsidRPr="00BC7B98">
        <w:rPr>
          <w:rFonts w:ascii="Segoe UI" w:eastAsia="Times New Roman" w:hAnsi="Segoe UI" w:cs="Segoe UI"/>
          <w:b/>
          <w:bCs/>
          <w:color w:val="0D0D0D"/>
          <w:kern w:val="36"/>
          <w:sz w:val="48"/>
          <w:szCs w:val="48"/>
          <w:lang w:eastAsia="sl-SI"/>
        </w:rPr>
        <w:t>Centralni PACS: radiološke slike na enem mestu</w:t>
      </w:r>
    </w:p>
    <w:p w:rsidR="00BC7B98" w:rsidRPr="00BC7B98" w:rsidRDefault="00BC7B98" w:rsidP="00BC7B98">
      <w:p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sl-SI"/>
        </w:rPr>
      </w:pPr>
      <w:r w:rsidRPr="00BC7B98">
        <w:rPr>
          <w:rFonts w:ascii="Segoe UI" w:eastAsia="Times New Roman" w:hAnsi="Segoe UI" w:cs="Segoe UI"/>
          <w:color w:val="0D0D0D"/>
          <w:sz w:val="24"/>
          <w:szCs w:val="24"/>
          <w:lang w:eastAsia="sl-SI"/>
        </w:rPr>
        <w:t>Slovensko zdravstvo dobiva pomembno digitalno pridobitev – centralni PACS sistem oziroma C-PACS, nacionalno rešitev za shranjevanje in dostop do radiološkega slikovnega gradiva. Cilj projekta je pooblaščenim zdravstvenim delavcem omogočiti dostop do radioloških preiskav pacienta ne glede na to, v kateri zdravstveni ustanovi je bila preiskava opravljena.</w:t>
      </w:r>
    </w:p>
    <w:p w:rsidR="00BC7B98" w:rsidRPr="00BC7B98" w:rsidRDefault="00BC7B98" w:rsidP="00BC7B98">
      <w:p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sl-SI"/>
        </w:rPr>
      </w:pPr>
      <w:r w:rsidRPr="00BC7B98">
        <w:rPr>
          <w:rFonts w:ascii="Segoe UI" w:eastAsia="Times New Roman" w:hAnsi="Segoe UI" w:cs="Segoe UI"/>
          <w:color w:val="0D0D0D"/>
          <w:sz w:val="24"/>
          <w:szCs w:val="24"/>
          <w:lang w:eastAsia="sl-SI"/>
        </w:rPr>
        <w:t xml:space="preserve">Pomembna novost je, da je ta možnost </w:t>
      </w:r>
      <w:r w:rsidRPr="00BC7B98">
        <w:rPr>
          <w:rFonts w:ascii="Segoe UI" w:eastAsia="Times New Roman" w:hAnsi="Segoe UI" w:cs="Segoe UI"/>
          <w:b/>
          <w:bCs/>
          <w:color w:val="0D0D0D"/>
          <w:sz w:val="24"/>
          <w:szCs w:val="24"/>
          <w:lang w:eastAsia="sl-SI"/>
        </w:rPr>
        <w:t>odslej na voljo tudi naši bolnišnici</w:t>
      </w:r>
      <w:r w:rsidRPr="00BC7B98">
        <w:rPr>
          <w:rFonts w:ascii="Segoe UI" w:eastAsia="Times New Roman" w:hAnsi="Segoe UI" w:cs="Segoe UI"/>
          <w:color w:val="0D0D0D"/>
          <w:sz w:val="24"/>
          <w:szCs w:val="24"/>
          <w:lang w:eastAsia="sl-SI"/>
        </w:rPr>
        <w:t>. Z vključitvijo v sistem C-PACS bo lahko bolnišnica varno dostopala do radioloških slik pacientov, ki so bile opravljene v drugih zdravstvenih ustanovah, hkrati pa bodo lahko pooblaščeni izvajalci do ustreznega gradiva dostopali tudi za preiskave, opravljene pri nas.</w:t>
      </w:r>
    </w:p>
    <w:p w:rsidR="00BC7B98" w:rsidRPr="00BC7B98" w:rsidRDefault="00BC7B98" w:rsidP="00BC7B98">
      <w:p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sl-SI"/>
        </w:rPr>
      </w:pPr>
      <w:r w:rsidRPr="00BC7B98">
        <w:rPr>
          <w:rFonts w:ascii="Segoe UI" w:eastAsia="Times New Roman" w:hAnsi="Segoe UI" w:cs="Segoe UI"/>
          <w:color w:val="0D0D0D"/>
          <w:sz w:val="24"/>
          <w:szCs w:val="24"/>
          <w:lang w:eastAsia="sl-SI"/>
        </w:rPr>
        <w:t>Projekt poteka od februarja 2025 do avgusta 2026 in je del digitalne preobrazbe slovenskega zdravstva. Po prvotnih podatkih je njegov skupni proračun znašal 16,7 milijona evrov, od tega 13,7 milijona evrov evropskih sredstev, 3 milijone evrov pa predstavlja DDV, financiran iz državnega proračuna.</w:t>
      </w:r>
    </w:p>
    <w:p w:rsidR="00BC7B98" w:rsidRPr="00BC7B98" w:rsidRDefault="00BC7B98" w:rsidP="00BC7B98">
      <w:p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sl-SI"/>
        </w:rPr>
      </w:pPr>
      <w:r w:rsidRPr="00BC7B98">
        <w:rPr>
          <w:rFonts w:ascii="Segoe UI" w:eastAsia="Times New Roman" w:hAnsi="Segoe UI" w:cs="Segoe UI"/>
          <w:color w:val="0D0D0D"/>
          <w:sz w:val="24"/>
          <w:szCs w:val="24"/>
          <w:lang w:eastAsia="sl-SI"/>
        </w:rPr>
        <w:t>V okviru projekta so predvideni nakup in uvedba informacijske rešitve C-PACS, najem podatkovnih centrov ter nakup potrebne IKT-opreme. V letu 2025 so bile za posamezne sklope javnega naročila sklenjene pogodbe v skupni vrednosti 21,32 milijona evrov brez DDV oziroma 26,02 milijona evrov z DDV.</w:t>
      </w:r>
    </w:p>
    <w:p w:rsidR="00BC7B98" w:rsidRPr="00BC7B98" w:rsidRDefault="00BC7B98" w:rsidP="00BC7B98">
      <w:p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sl-SI"/>
        </w:rPr>
      </w:pPr>
      <w:r w:rsidRPr="00BC7B98">
        <w:rPr>
          <w:rFonts w:ascii="Segoe UI" w:eastAsia="Times New Roman" w:hAnsi="Segoe UI" w:cs="Segoe UI"/>
          <w:color w:val="0D0D0D"/>
          <w:sz w:val="24"/>
          <w:szCs w:val="24"/>
          <w:lang w:eastAsia="sl-SI"/>
        </w:rPr>
        <w:t>Bistvo sistema je vzpostavitev nacionalne zbirke radioloških slik. Posamezna radiološka preiskava bo lahko varno shranjena v centralnem sistemu, do nje pa bodo lahko dostopali pooblaščeni zdravstveni delavci. To pomeni, da lahko zdravnik pri obravnavi pacienta pridobi vpogled v že opravljene radiološke preiskave, tudi če so bile izvedene v drugi zdravstveni ustanovi.</w:t>
      </w:r>
    </w:p>
    <w:p w:rsidR="00BC7B98" w:rsidRPr="00BC7B98" w:rsidRDefault="00BC7B98" w:rsidP="00BC7B98">
      <w:p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sl-SI"/>
        </w:rPr>
      </w:pPr>
      <w:r w:rsidRPr="00BC7B98">
        <w:rPr>
          <w:rFonts w:ascii="Segoe UI" w:eastAsia="Times New Roman" w:hAnsi="Segoe UI" w:cs="Segoe UI"/>
          <w:color w:val="0D0D0D"/>
          <w:sz w:val="24"/>
          <w:szCs w:val="24"/>
          <w:lang w:eastAsia="sl-SI"/>
        </w:rPr>
        <w:t xml:space="preserve">Za paciente to pomeni predvsem boljšo dostopnost zdravstvenih informacij in manj nepotrebnega ponavljanja preiskav. Če ima zdravnik dostop do že opravljene radiološke preiskave, ponovna diagnostika ni vedno potrebna. S tem se lahko zmanjša </w:t>
      </w:r>
      <w:r w:rsidRPr="00BC7B98">
        <w:rPr>
          <w:rFonts w:ascii="Segoe UI" w:eastAsia="Times New Roman" w:hAnsi="Segoe UI" w:cs="Segoe UI"/>
          <w:color w:val="0D0D0D"/>
          <w:sz w:val="24"/>
          <w:szCs w:val="24"/>
          <w:lang w:eastAsia="sl-SI"/>
        </w:rPr>
        <w:lastRenderedPageBreak/>
        <w:t>tudi nepotrebna izpostavljenost sevanju. Hkrati se zmanjšuje potreba po prenašanju slik na CD-jih, DVD-jih ali drugih nosilcih podatkov.</w:t>
      </w:r>
    </w:p>
    <w:p w:rsidR="00BC7B98" w:rsidRPr="00BC7B98" w:rsidRDefault="00BC7B98" w:rsidP="00BC7B98">
      <w:p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sl-SI"/>
        </w:rPr>
      </w:pPr>
      <w:r w:rsidRPr="00BC7B98">
        <w:rPr>
          <w:rFonts w:ascii="Segoe UI" w:eastAsia="Times New Roman" w:hAnsi="Segoe UI" w:cs="Segoe UI"/>
          <w:color w:val="0D0D0D"/>
          <w:sz w:val="24"/>
          <w:szCs w:val="24"/>
          <w:lang w:eastAsia="sl-SI"/>
        </w:rPr>
        <w:t xml:space="preserve">Predviden je tudi dostop pacientov do njihovega radiološkega slikovnega gradiva prek portala </w:t>
      </w:r>
      <w:proofErr w:type="spellStart"/>
      <w:r w:rsidRPr="00BC7B98">
        <w:rPr>
          <w:rFonts w:ascii="Segoe UI" w:eastAsia="Times New Roman" w:hAnsi="Segoe UI" w:cs="Segoe UI"/>
          <w:color w:val="0D0D0D"/>
          <w:sz w:val="24"/>
          <w:szCs w:val="24"/>
          <w:lang w:eastAsia="sl-SI"/>
        </w:rPr>
        <w:t>zVEM</w:t>
      </w:r>
      <w:proofErr w:type="spellEnd"/>
      <w:r w:rsidRPr="00BC7B98">
        <w:rPr>
          <w:rFonts w:ascii="Segoe UI" w:eastAsia="Times New Roman" w:hAnsi="Segoe UI" w:cs="Segoe UI"/>
          <w:color w:val="0D0D0D"/>
          <w:sz w:val="24"/>
          <w:szCs w:val="24"/>
          <w:lang w:eastAsia="sl-SI"/>
        </w:rPr>
        <w:t>, kar predstavlja dodaten korak k bolj digitaliziranemu in uporabniku prijaznejšemu zdravstvenemu sistemu.</w:t>
      </w:r>
    </w:p>
    <w:p w:rsidR="00BC7B98" w:rsidRPr="00BC7B98" w:rsidRDefault="00BC7B98" w:rsidP="00BC7B98">
      <w:p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sl-SI"/>
        </w:rPr>
      </w:pPr>
      <w:r w:rsidRPr="00BC7B98">
        <w:rPr>
          <w:rFonts w:ascii="Segoe UI" w:eastAsia="Times New Roman" w:hAnsi="Segoe UI" w:cs="Segoe UI"/>
          <w:b/>
          <w:bCs/>
          <w:color w:val="0D0D0D"/>
          <w:sz w:val="24"/>
          <w:szCs w:val="24"/>
          <w:lang w:eastAsia="sl-SI"/>
        </w:rPr>
        <w:t>Vključitev naše bolnišnice v sistem C-PACS je zato pomemben korak naprej.</w:t>
      </w:r>
      <w:r w:rsidRPr="00BC7B98">
        <w:rPr>
          <w:rFonts w:ascii="Segoe UI" w:eastAsia="Times New Roman" w:hAnsi="Segoe UI" w:cs="Segoe UI"/>
          <w:color w:val="0D0D0D"/>
          <w:sz w:val="24"/>
          <w:szCs w:val="24"/>
          <w:lang w:eastAsia="sl-SI"/>
        </w:rPr>
        <w:t xml:space="preserve"> Zdravstvenim delavcem omogoča hitrejši in enostavnejši dostop do pomembne radiološke dokumentacije, pacientom pa prinaša bolj povezano obravnavo in manj administrativnih postopkov.</w:t>
      </w:r>
    </w:p>
    <w:p w:rsidR="00BC7B98" w:rsidRPr="00BC7B98" w:rsidRDefault="00BC7B98" w:rsidP="00BC7B98">
      <w:pPr>
        <w:shd w:val="clear" w:color="auto" w:fill="FFFFFF"/>
        <w:spacing w:before="100" w:beforeAutospacing="1" w:after="100" w:afterAutospacing="1" w:line="240" w:lineRule="auto"/>
        <w:jc w:val="both"/>
        <w:rPr>
          <w:rFonts w:ascii="Segoe UI" w:eastAsia="Times New Roman" w:hAnsi="Segoe UI" w:cs="Segoe UI"/>
          <w:color w:val="0D0D0D"/>
          <w:sz w:val="24"/>
          <w:szCs w:val="24"/>
          <w:lang w:eastAsia="sl-SI"/>
        </w:rPr>
      </w:pPr>
      <w:r w:rsidRPr="00BC7B98">
        <w:rPr>
          <w:rFonts w:ascii="Segoe UI" w:eastAsia="Times New Roman" w:hAnsi="Segoe UI" w:cs="Segoe UI"/>
          <w:color w:val="0D0D0D"/>
          <w:sz w:val="24"/>
          <w:szCs w:val="24"/>
          <w:lang w:eastAsia="sl-SI"/>
        </w:rPr>
        <w:t>C-PACS tako predstavlja pomemben del digitalizacije slovenskega zdravstva in tudi za našo bolnišnico pomeni novo možnost za učinkovitejšo, kakovostnejšo in varnejšo obravnavo pacientov.</w:t>
      </w:r>
    </w:p>
    <w:p w:rsidR="00693A0E" w:rsidRDefault="0005098C" w:rsidP="00BC7B98">
      <w:pPr>
        <w:jc w:val="both"/>
      </w:pPr>
      <w:r w:rsidRPr="00E8621F">
        <w:rPr>
          <w:noProof/>
          <w:lang w:eastAsia="sl-SI"/>
        </w:rPr>
        <w:drawing>
          <wp:inline distT="0" distB="0" distL="0" distR="0" wp14:anchorId="5CB44DA7" wp14:editId="0C13EDBE">
            <wp:extent cx="1438275" cy="378877"/>
            <wp:effectExtent l="0" t="0" r="0" b="254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 r="39731" b="-1724"/>
                    <a:stretch>
                      <a:fillRect/>
                    </a:stretch>
                  </pic:blipFill>
                  <pic:spPr bwMode="auto">
                    <a:xfrm>
                      <a:off x="0" y="0"/>
                      <a:ext cx="1451993" cy="382491"/>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t xml:space="preserve">         </w:t>
      </w:r>
      <w:bookmarkStart w:id="0" w:name="_GoBack"/>
      <w:r>
        <w:rPr>
          <w:noProof/>
        </w:rPr>
        <w:drawing>
          <wp:inline distT="0" distB="0" distL="0" distR="0" wp14:anchorId="17F23555" wp14:editId="41F4C523">
            <wp:extent cx="1962150" cy="370564"/>
            <wp:effectExtent l="0" t="0" r="0" b="0"/>
            <wp:docPr id="142704677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46771" name="Slika 142704677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9208" cy="390783"/>
                    </a:xfrm>
                    <a:prstGeom prst="rect">
                      <a:avLst/>
                    </a:prstGeom>
                  </pic:spPr>
                </pic:pic>
              </a:graphicData>
            </a:graphic>
          </wp:inline>
        </w:drawing>
      </w:r>
      <w:bookmarkEnd w:id="0"/>
      <w:r>
        <w:t xml:space="preserve"> </w:t>
      </w:r>
      <w:r>
        <w:rPr>
          <w:noProof/>
          <w:lang w:eastAsia="sl-SI"/>
        </w:rPr>
        <w:t xml:space="preserve">   </w:t>
      </w:r>
      <w:r w:rsidRPr="00E8621F">
        <w:rPr>
          <w:noProof/>
          <w:lang w:eastAsia="sl-SI"/>
        </w:rPr>
        <w:drawing>
          <wp:inline distT="0" distB="0" distL="0" distR="0" wp14:anchorId="23377FE9" wp14:editId="2332D068">
            <wp:extent cx="1287160" cy="523797"/>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8854" cy="552972"/>
                    </a:xfrm>
                    <a:prstGeom prst="rect">
                      <a:avLst/>
                    </a:prstGeom>
                    <a:noFill/>
                    <a:ln>
                      <a:noFill/>
                    </a:ln>
                  </pic:spPr>
                </pic:pic>
              </a:graphicData>
            </a:graphic>
          </wp:inline>
        </w:drawing>
      </w:r>
    </w:p>
    <w:sectPr w:rsidR="00693A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B98"/>
    <w:rsid w:val="0005098C"/>
    <w:rsid w:val="00693A0E"/>
    <w:rsid w:val="00BC7B98"/>
    <w:rsid w:val="00CF6D23"/>
    <w:rsid w:val="00E30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43EFA"/>
  <w15:chartTrackingRefBased/>
  <w15:docId w15:val="{2DDFEAE1-F4E4-4021-A087-2C4A26B5C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16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cid:image002.png@01DD49EE.E8B9D5C0"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410</Words>
  <Characters>2341</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Adrijana Šonc</dc:creator>
  <cp:keywords/>
  <dc:description/>
  <cp:lastModifiedBy>Adrijana Šonc</cp:lastModifiedBy>
  <cp:revision>3</cp:revision>
  <dcterms:created xsi:type="dcterms:W3CDTF">2026-09-30T06:16:00Z</dcterms:created>
  <dcterms:modified xsi:type="dcterms:W3CDTF">2026-09-30T06:21:00Z</dcterms:modified>
</cp:coreProperties>
</file>